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13" w:rsidRPr="00F57613" w:rsidRDefault="00F57613" w:rsidP="00F57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57613" w:rsidRPr="00F57613" w:rsidRDefault="00F57613" w:rsidP="00F57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1"/>
        <w:gridCol w:w="2886"/>
        <w:gridCol w:w="2413"/>
      </w:tblGrid>
      <w:tr w:rsidR="00F57613" w:rsidRPr="00F57613" w:rsidTr="00F576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57613">
              <w:rPr>
                <w:rFonts w:ascii="Verdana" w:eastAsia="Times New Roman" w:hAnsi="Verdana" w:cs="Times New Roman"/>
                <w:b/>
                <w:bCs/>
                <w:color w:val="4682B4"/>
                <w:sz w:val="24"/>
                <w:szCs w:val="24"/>
                <w:lang w:eastAsia="el-GR"/>
              </w:rPr>
              <w:t>HP 60                                </w:t>
            </w: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7613" w:rsidRPr="00F57613" w:rsidTr="00F576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7613" w:rsidRPr="00F57613" w:rsidTr="00F5761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905000" cy="2466975"/>
                  <wp:effectExtent l="19050" t="0" r="0" b="0"/>
                  <wp:docPr id="3" name="Εικόνα 3" descr="hp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p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5761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l-GR"/>
              </w:rPr>
              <w:t>Διαστάσεις (</w:t>
            </w:r>
            <w:proofErr w:type="spellStart"/>
            <w:r w:rsidRPr="00F5761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l-GR"/>
              </w:rPr>
              <w:t>ΥxΠxΒ</w:t>
            </w:r>
            <w:proofErr w:type="spellEnd"/>
            <w:r w:rsidRPr="00F5761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57613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>825x610x620 mm</w:t>
            </w:r>
          </w:p>
        </w:tc>
      </w:tr>
      <w:tr w:rsidR="00F57613" w:rsidRPr="00F57613" w:rsidTr="00F5761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5761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l-GR"/>
              </w:rPr>
              <w:t>Χωρητικότητα σιλό</w:t>
            </w: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57613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 xml:space="preserve">20 </w:t>
            </w:r>
            <w:proofErr w:type="spellStart"/>
            <w:r w:rsidRPr="00F57613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>kg</w:t>
            </w:r>
            <w:proofErr w:type="spellEnd"/>
          </w:p>
        </w:tc>
      </w:tr>
      <w:tr w:rsidR="00F57613" w:rsidRPr="00F57613" w:rsidTr="00F5761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5761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l-GR"/>
              </w:rPr>
              <w:t>Θερμική ισχύς</w:t>
            </w: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57613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 xml:space="preserve">10,5 </w:t>
            </w:r>
            <w:proofErr w:type="spellStart"/>
            <w:r w:rsidRPr="00F57613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>kW</w:t>
            </w:r>
            <w:proofErr w:type="spellEnd"/>
          </w:p>
        </w:tc>
      </w:tr>
      <w:tr w:rsidR="00F57613" w:rsidRPr="00F57613" w:rsidTr="00F5761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5761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l-GR"/>
              </w:rPr>
              <w:t>Έξοδος καπνού</w:t>
            </w: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57613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>80 mm</w:t>
            </w:r>
          </w:p>
        </w:tc>
      </w:tr>
      <w:tr w:rsidR="00F57613" w:rsidRPr="00F57613" w:rsidTr="00F5761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5761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l-GR"/>
              </w:rPr>
              <w:t>Τύπος καυσίμου</w:t>
            </w: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F57613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>pellet</w:t>
            </w:r>
            <w:proofErr w:type="spellEnd"/>
          </w:p>
        </w:tc>
      </w:tr>
      <w:tr w:rsidR="00F57613" w:rsidRPr="00F57613" w:rsidTr="00F5761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5761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l-GR"/>
              </w:rPr>
              <w:t>Απόδοση</w:t>
            </w: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57613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>85%</w:t>
            </w:r>
          </w:p>
        </w:tc>
      </w:tr>
      <w:tr w:rsidR="00F57613" w:rsidRPr="00F57613" w:rsidTr="00F5761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5761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l-GR"/>
              </w:rPr>
              <w:t xml:space="preserve">Κατανάλωση </w:t>
            </w:r>
            <w:proofErr w:type="spellStart"/>
            <w:r w:rsidRPr="00F5761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l-GR"/>
              </w:rPr>
              <w:t>pellet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57613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 xml:space="preserve">0,8 - 2,2 </w:t>
            </w:r>
            <w:proofErr w:type="spellStart"/>
            <w:r w:rsidRPr="00F57613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>kg</w:t>
            </w:r>
            <w:proofErr w:type="spellEnd"/>
            <w:r w:rsidRPr="00F57613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>/</w:t>
            </w:r>
            <w:proofErr w:type="spellStart"/>
            <w:r w:rsidRPr="00F57613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>hr</w:t>
            </w:r>
            <w:proofErr w:type="spellEnd"/>
          </w:p>
        </w:tc>
      </w:tr>
      <w:tr w:rsidR="00F57613" w:rsidRPr="00F57613" w:rsidTr="00F5761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5761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l-GR"/>
              </w:rPr>
              <w:t>Αυτονομία</w:t>
            </w: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57613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 xml:space="preserve">16 - 33 </w:t>
            </w:r>
            <w:proofErr w:type="spellStart"/>
            <w:r w:rsidRPr="00F57613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>hr</w:t>
            </w:r>
            <w:proofErr w:type="spellEnd"/>
          </w:p>
        </w:tc>
      </w:tr>
      <w:tr w:rsidR="00F57613" w:rsidRPr="00F57613" w:rsidTr="00F5761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5761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l-GR"/>
              </w:rPr>
              <w:t>Συνολικό βάρος</w:t>
            </w: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57613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 xml:space="preserve">110 </w:t>
            </w:r>
            <w:proofErr w:type="spellStart"/>
            <w:r w:rsidRPr="00F57613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>kg</w:t>
            </w:r>
            <w:proofErr w:type="spellEnd"/>
          </w:p>
        </w:tc>
      </w:tr>
      <w:tr w:rsidR="00F57613" w:rsidRPr="00F57613" w:rsidTr="00F5761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5761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l-GR"/>
              </w:rPr>
              <w:t>Κάλυψη</w:t>
            </w: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57613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>110 m</w:t>
            </w:r>
            <w:r w:rsidRPr="00F57613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el-GR"/>
              </w:rPr>
              <w:t>2</w:t>
            </w:r>
          </w:p>
        </w:tc>
      </w:tr>
      <w:tr w:rsidR="00F57613" w:rsidRPr="00F57613" w:rsidTr="00F5761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7613" w:rsidRPr="00F57613" w:rsidTr="00F576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7613" w:rsidRPr="00F57613" w:rsidTr="00F576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7613" w:rsidRPr="00F57613" w:rsidTr="00F576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7613" w:rsidRPr="00F57613" w:rsidTr="00F576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7613" w:rsidRPr="00F57613" w:rsidTr="00F576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7613" w:rsidRPr="00F57613" w:rsidTr="00F576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7613" w:rsidRPr="00F57613" w:rsidTr="00F576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7613" w:rsidRPr="00F57613" w:rsidTr="00F576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7613" w:rsidRPr="00F57613" w:rsidTr="00F576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7613" w:rsidRPr="00F57613" w:rsidTr="00F576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7613" w:rsidRPr="00F57613" w:rsidTr="00F576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F57613" w:rsidRPr="00F57613" w:rsidTr="00F576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F57613" w:rsidRPr="00F57613" w:rsidRDefault="00F57613" w:rsidP="00F576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57613" w:rsidRPr="00F57613" w:rsidTr="00F57613">
        <w:trPr>
          <w:tblCellSpacing w:w="15" w:type="dxa"/>
        </w:trPr>
        <w:tc>
          <w:tcPr>
            <w:tcW w:w="0" w:type="auto"/>
            <w:shd w:val="clear" w:color="auto" w:fill="E6EBF6"/>
            <w:vAlign w:val="center"/>
            <w:hideMark/>
          </w:tcPr>
          <w:p w:rsidR="00F57613" w:rsidRPr="00F57613" w:rsidRDefault="00F57613" w:rsidP="00F57613">
            <w:pPr>
              <w:spacing w:before="150" w:after="225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F5761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Οι </w:t>
            </w:r>
            <w:proofErr w:type="spellStart"/>
            <w:r w:rsidRPr="00F5761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αερόθερμες</w:t>
            </w:r>
            <w:proofErr w:type="spellEnd"/>
            <w:r w:rsidRPr="00F5761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σόμπες </w:t>
            </w:r>
            <w:proofErr w:type="spellStart"/>
            <w:r w:rsidRPr="00F5761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πελλετ</w:t>
            </w:r>
            <w:proofErr w:type="spellEnd"/>
            <w:r w:rsidRPr="00F5761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5761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συνδιάζουν</w:t>
            </w:r>
            <w:proofErr w:type="spellEnd"/>
            <w:r w:rsidRPr="00F5761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την παραδοσιακή και οικονομική καύση </w:t>
            </w:r>
            <w:proofErr w:type="spellStart"/>
            <w:r w:rsidRPr="00F5761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βιοκαυσίμου</w:t>
            </w:r>
            <w:proofErr w:type="spellEnd"/>
            <w:r w:rsidRPr="00F5761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με την ασφάλεια του σήμερα. Όλα τα πλεονεκτήματα που αφορούν την ύπαρξη φωτιάς στο χώρο μαζί με την μέγιστη εκμετάλλευση της θερμικής ισχύος του </w:t>
            </w:r>
            <w:proofErr w:type="spellStart"/>
            <w:r w:rsidRPr="00F5761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πελλετ</w:t>
            </w:r>
            <w:proofErr w:type="spellEnd"/>
            <w:r w:rsidRPr="00F5761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.</w:t>
            </w:r>
            <w:r w:rsidRPr="00F5761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l-GR"/>
              </w:rPr>
              <w:br/>
            </w:r>
            <w:r w:rsidRPr="00F5761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Όμορφη σχεδίαση με ελληνικό μενού χειρισμού ώστε να είναι εύχρηστο από τον καθένα. Υπάρχει δυνατότητα τηλεχειρισμού και χρονοπρογραμματισμού.</w:t>
            </w:r>
            <w:r w:rsidRPr="00F57613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l-GR"/>
              </w:rPr>
              <w:br/>
            </w:r>
            <w:r w:rsidRPr="00F5761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Με μια ολιγόλεπτη ενασχόληση καθημερινώς θα έχετε τον οικονομικότερο και ασφαλέστερο τρόπο θέρμανσης του χώρου σας. </w:t>
            </w:r>
          </w:p>
        </w:tc>
      </w:tr>
      <w:tr w:rsidR="00F57613" w:rsidRPr="00F57613" w:rsidTr="00F57613">
        <w:trPr>
          <w:tblCellSpacing w:w="15" w:type="dxa"/>
        </w:trPr>
        <w:tc>
          <w:tcPr>
            <w:tcW w:w="0" w:type="auto"/>
            <w:shd w:val="clear" w:color="auto" w:fill="E6EBF6"/>
            <w:vAlign w:val="center"/>
            <w:hideMark/>
          </w:tcPr>
          <w:p w:rsidR="00F57613" w:rsidRPr="00F57613" w:rsidRDefault="00F57613" w:rsidP="00F57613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F57613" w:rsidRPr="00F57613" w:rsidTr="00F57613">
        <w:trPr>
          <w:tblCellSpacing w:w="15" w:type="dxa"/>
        </w:trPr>
        <w:tc>
          <w:tcPr>
            <w:tcW w:w="0" w:type="auto"/>
            <w:shd w:val="clear" w:color="auto" w:fill="E6EBF6"/>
            <w:vAlign w:val="center"/>
            <w:hideMark/>
          </w:tcPr>
          <w:p w:rsidR="00F57613" w:rsidRPr="00F57613" w:rsidRDefault="00F57613" w:rsidP="00F57613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F57613" w:rsidRPr="00F57613" w:rsidTr="00F57613">
        <w:trPr>
          <w:tblCellSpacing w:w="15" w:type="dxa"/>
        </w:trPr>
        <w:tc>
          <w:tcPr>
            <w:tcW w:w="0" w:type="auto"/>
            <w:shd w:val="clear" w:color="auto" w:fill="E6EBF6"/>
            <w:vAlign w:val="center"/>
            <w:hideMark/>
          </w:tcPr>
          <w:p w:rsidR="00F57613" w:rsidRPr="00F57613" w:rsidRDefault="00F57613" w:rsidP="00F57613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F57613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el-GR"/>
              </w:rPr>
              <w:t>Επιπλέον χαρακτηριστικά</w:t>
            </w:r>
          </w:p>
        </w:tc>
      </w:tr>
      <w:tr w:rsidR="00F57613" w:rsidRPr="00F57613" w:rsidTr="00F57613">
        <w:trPr>
          <w:tblCellSpacing w:w="15" w:type="dxa"/>
        </w:trPr>
        <w:tc>
          <w:tcPr>
            <w:tcW w:w="0" w:type="auto"/>
            <w:shd w:val="clear" w:color="auto" w:fill="E6EBF6"/>
            <w:vAlign w:val="center"/>
            <w:hideMark/>
          </w:tcPr>
          <w:p w:rsidR="00F57613" w:rsidRPr="00F57613" w:rsidRDefault="00F57613" w:rsidP="00F57613">
            <w:pPr>
              <w:spacing w:after="75" w:line="261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l-GR"/>
              </w:rPr>
            </w:pPr>
            <w:r w:rsidRPr="00F57613">
              <w:rPr>
                <w:rFonts w:ascii="Verdana" w:eastAsia="Times New Roman" w:hAnsi="Verdana" w:cs="Arial"/>
                <w:b/>
                <w:bCs/>
                <w:color w:val="333333"/>
                <w:sz w:val="17"/>
                <w:lang w:eastAsia="el-GR"/>
              </w:rPr>
              <w:t>Οθόνη ελέγχου LCD</w:t>
            </w:r>
          </w:p>
          <w:p w:rsidR="00F57613" w:rsidRPr="00F57613" w:rsidRDefault="00F57613" w:rsidP="00F57613">
            <w:pPr>
              <w:spacing w:after="75" w:line="261" w:lineRule="atLeast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el-GR"/>
              </w:rPr>
            </w:pPr>
            <w:r w:rsidRPr="00F57613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el-GR"/>
              </w:rPr>
              <w:t>Εύχρηστη και απλή με πολλές λειτουργίες και με δυνατότητα προγραμματισμού επιθυμητής θερμοκρασίας, χρονοδιακόπτης εβδομαδιαίας εκκίνησης και διακοπής.</w:t>
            </w:r>
          </w:p>
          <w:p w:rsidR="00F57613" w:rsidRPr="00F57613" w:rsidRDefault="00F57613" w:rsidP="00F57613">
            <w:pPr>
              <w:spacing w:after="75" w:line="261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l-GR"/>
              </w:rPr>
            </w:pPr>
            <w:r w:rsidRPr="00F57613">
              <w:rPr>
                <w:rFonts w:ascii="Verdana" w:eastAsia="Times New Roman" w:hAnsi="Verdana" w:cs="Arial"/>
                <w:b/>
                <w:bCs/>
                <w:color w:val="333333"/>
                <w:sz w:val="17"/>
                <w:lang w:eastAsia="el-GR"/>
              </w:rPr>
              <w:t>Θερμοστάτης</w:t>
            </w:r>
          </w:p>
          <w:p w:rsidR="00F57613" w:rsidRPr="00F57613" w:rsidRDefault="00F57613" w:rsidP="00F57613">
            <w:pPr>
              <w:spacing w:after="75" w:line="261" w:lineRule="atLeast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el-GR"/>
              </w:rPr>
            </w:pPr>
            <w:r w:rsidRPr="00F57613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el-GR"/>
              </w:rPr>
              <w:t xml:space="preserve">Οι επιθυμητοί βαθμοί θερμοκρασίας μπορούν να επιλέγονται από τον χρήστη, τόσο από τον πίνακα ελέγχου όσο και </w:t>
            </w:r>
            <w:proofErr w:type="spellStart"/>
            <w:r w:rsidRPr="00F57613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el-GR"/>
              </w:rPr>
              <w:t>εξ΄</w:t>
            </w:r>
            <w:proofErr w:type="spellEnd"/>
            <w:r w:rsidRPr="00F57613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el-GR"/>
              </w:rPr>
              <w:t xml:space="preserve"> αποστάσεως, με τηλεκοντρόλ, διατηρώντας σταθερή τη θερμοκρασία του χώρου.</w:t>
            </w:r>
          </w:p>
          <w:p w:rsidR="00F57613" w:rsidRPr="00F57613" w:rsidRDefault="00F57613" w:rsidP="00F57613">
            <w:pPr>
              <w:spacing w:after="75" w:line="261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l-GR"/>
              </w:rPr>
            </w:pPr>
            <w:r w:rsidRPr="00F57613">
              <w:rPr>
                <w:rFonts w:ascii="Verdana" w:eastAsia="Times New Roman" w:hAnsi="Verdana" w:cs="Arial"/>
                <w:b/>
                <w:bCs/>
                <w:color w:val="333333"/>
                <w:sz w:val="17"/>
                <w:lang w:eastAsia="el-GR"/>
              </w:rPr>
              <w:t>Τηλεχειριστήριο</w:t>
            </w:r>
          </w:p>
          <w:p w:rsidR="00F57613" w:rsidRPr="00F57613" w:rsidRDefault="00F57613" w:rsidP="00F57613">
            <w:pPr>
              <w:spacing w:after="75" w:line="261" w:lineRule="atLeast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el-GR"/>
              </w:rPr>
            </w:pPr>
            <w:r w:rsidRPr="00F57613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el-GR"/>
              </w:rPr>
              <w:t>Λειτουργία αυτόματης ή χειροκίνητης έναρξης-τερματισμού λειτουργίας, ρύθμιση απόδοσης και θερμοκρασίας.</w:t>
            </w:r>
          </w:p>
          <w:p w:rsidR="00F57613" w:rsidRPr="00F57613" w:rsidRDefault="00F57613" w:rsidP="00F57613">
            <w:pPr>
              <w:spacing w:after="75" w:line="261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l-GR"/>
              </w:rPr>
            </w:pPr>
            <w:r w:rsidRPr="00F57613">
              <w:rPr>
                <w:rFonts w:ascii="Verdana" w:eastAsia="Times New Roman" w:hAnsi="Verdana" w:cs="Arial"/>
                <w:b/>
                <w:bCs/>
                <w:color w:val="333333"/>
                <w:sz w:val="17"/>
                <w:lang w:eastAsia="el-GR"/>
              </w:rPr>
              <w:t>Οικονομική λειτουργία</w:t>
            </w:r>
          </w:p>
          <w:p w:rsidR="00F57613" w:rsidRPr="00F57613" w:rsidRDefault="00F57613" w:rsidP="00F57613">
            <w:pPr>
              <w:spacing w:after="75" w:line="261" w:lineRule="atLeast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el-GR"/>
              </w:rPr>
            </w:pPr>
            <w:r w:rsidRPr="00F57613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el-GR"/>
              </w:rPr>
              <w:t>Μείωση κατανάλωσης καυσίμου μόλις ο χώρος σας φθάσει την επιθυμητή θερμοκρασία, διατηρώντας την σταθερή με αποτέλεσμα την εξοικονόμηση ενέργειας-χρημάτων.</w:t>
            </w:r>
          </w:p>
          <w:p w:rsidR="00F57613" w:rsidRPr="00F57613" w:rsidRDefault="00F57613" w:rsidP="00F57613">
            <w:pPr>
              <w:spacing w:after="75" w:line="261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l-GR"/>
              </w:rPr>
            </w:pPr>
            <w:r w:rsidRPr="00F57613">
              <w:rPr>
                <w:rFonts w:ascii="Verdana" w:eastAsia="Times New Roman" w:hAnsi="Verdana" w:cs="Arial"/>
                <w:b/>
                <w:bCs/>
                <w:color w:val="333333"/>
                <w:sz w:val="17"/>
                <w:lang w:eastAsia="el-GR"/>
              </w:rPr>
              <w:t>Καθαρισμός</w:t>
            </w:r>
          </w:p>
          <w:p w:rsidR="00F57613" w:rsidRPr="00F57613" w:rsidRDefault="00F57613" w:rsidP="00F57613">
            <w:pPr>
              <w:spacing w:after="75" w:line="261" w:lineRule="atLeast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el-GR"/>
              </w:rPr>
            </w:pPr>
            <w:r w:rsidRPr="00F57613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el-GR"/>
              </w:rPr>
              <w:t xml:space="preserve">Αυτόματος καθαρισμός από την τέφρα του εσωτερικού του καυστήρα και του κρυστάλλου προσόψεως, διατηρώντας τα πάντα καθαρά. Μεγάλη </w:t>
            </w:r>
            <w:proofErr w:type="spellStart"/>
            <w:r w:rsidRPr="00F57613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el-GR"/>
              </w:rPr>
              <w:t>σταχτοθήκη</w:t>
            </w:r>
            <w:proofErr w:type="spellEnd"/>
            <w:r w:rsidRPr="00F57613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el-GR"/>
              </w:rPr>
              <w:t xml:space="preserve"> για μείωση της συχνότητας καθαρισμών.</w:t>
            </w:r>
          </w:p>
          <w:p w:rsidR="00F57613" w:rsidRPr="00F57613" w:rsidRDefault="00F57613" w:rsidP="00F57613">
            <w:pPr>
              <w:spacing w:after="75" w:line="261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l-GR"/>
              </w:rPr>
            </w:pPr>
            <w:r w:rsidRPr="00F57613">
              <w:rPr>
                <w:rFonts w:ascii="Verdana" w:eastAsia="Times New Roman" w:hAnsi="Verdana" w:cs="Arial"/>
                <w:b/>
                <w:bCs/>
                <w:color w:val="333333"/>
                <w:sz w:val="17"/>
                <w:lang w:eastAsia="el-GR"/>
              </w:rPr>
              <w:t>Υλικά κατασκευής</w:t>
            </w:r>
          </w:p>
          <w:p w:rsidR="00F57613" w:rsidRPr="00F57613" w:rsidRDefault="00F57613" w:rsidP="00F57613">
            <w:pPr>
              <w:spacing w:after="75" w:line="261" w:lineRule="atLeast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el-GR"/>
              </w:rPr>
            </w:pPr>
            <w:r w:rsidRPr="00F57613">
              <w:rPr>
                <w:rFonts w:ascii="Verdana" w:eastAsia="Times New Roman" w:hAnsi="Verdana" w:cs="Arial"/>
                <w:color w:val="333333"/>
                <w:sz w:val="17"/>
                <w:szCs w:val="17"/>
                <w:lang w:eastAsia="el-GR"/>
              </w:rPr>
              <w:lastRenderedPageBreak/>
              <w:t>Μονοκόμματος ατσάλινος χάλυβας υψηλής θερμοκρασίας με βαφή αντοχής σε υψηλές θερμοκρασίες, πόρτα με κεραμικό γυαλί.</w:t>
            </w:r>
          </w:p>
          <w:p w:rsidR="00F57613" w:rsidRPr="00F57613" w:rsidRDefault="00F57613" w:rsidP="00F57613">
            <w:pPr>
              <w:spacing w:after="75" w:line="261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l-GR"/>
              </w:rPr>
            </w:pPr>
            <w:r w:rsidRPr="00F57613">
              <w:rPr>
                <w:rFonts w:ascii="Verdana" w:eastAsia="Times New Roman" w:hAnsi="Verdana" w:cs="Arial"/>
                <w:b/>
                <w:bCs/>
                <w:color w:val="333333"/>
                <w:sz w:val="17"/>
                <w:lang w:eastAsia="el-GR"/>
              </w:rPr>
              <w:t>Ένας χρόνος εγγύηση (εκτός βερμικουλίτη και τζάμι). </w:t>
            </w:r>
          </w:p>
          <w:p w:rsidR="00F57613" w:rsidRPr="00F57613" w:rsidRDefault="00F57613" w:rsidP="00F57613">
            <w:pPr>
              <w:spacing w:after="75" w:line="261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el-GR"/>
              </w:rPr>
            </w:pPr>
            <w:r w:rsidRPr="00F57613">
              <w:rPr>
                <w:rFonts w:ascii="Verdana" w:eastAsia="Times New Roman" w:hAnsi="Verdana" w:cs="Arial"/>
                <w:b/>
                <w:bCs/>
                <w:color w:val="333333"/>
                <w:sz w:val="17"/>
                <w:lang w:eastAsia="el-GR"/>
              </w:rPr>
              <w:t>Πιστοποίηση CE και ΕΝ 14785</w:t>
            </w:r>
          </w:p>
        </w:tc>
      </w:tr>
      <w:tr w:rsidR="00F57613" w:rsidRPr="00F57613" w:rsidTr="00F57613">
        <w:trPr>
          <w:tblCellSpacing w:w="15" w:type="dxa"/>
        </w:trPr>
        <w:tc>
          <w:tcPr>
            <w:tcW w:w="0" w:type="auto"/>
            <w:shd w:val="clear" w:color="auto" w:fill="E6EBF6"/>
            <w:vAlign w:val="center"/>
            <w:hideMark/>
          </w:tcPr>
          <w:p w:rsidR="00F57613" w:rsidRPr="00F57613" w:rsidRDefault="00F57613" w:rsidP="00F57613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F57613" w:rsidRPr="00F57613" w:rsidTr="00F57613">
        <w:trPr>
          <w:tblCellSpacing w:w="15" w:type="dxa"/>
        </w:trPr>
        <w:tc>
          <w:tcPr>
            <w:tcW w:w="0" w:type="auto"/>
            <w:shd w:val="clear" w:color="auto" w:fill="E6EBF6"/>
            <w:vAlign w:val="center"/>
            <w:hideMark/>
          </w:tcPr>
          <w:p w:rsidR="00F57613" w:rsidRPr="00F57613" w:rsidRDefault="00F57613" w:rsidP="00F57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</w:tbl>
    <w:p w:rsidR="00454569" w:rsidRDefault="00F57613"/>
    <w:sectPr w:rsidR="00454569" w:rsidSect="00607A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613"/>
    <w:rsid w:val="0018063B"/>
    <w:rsid w:val="003542A5"/>
    <w:rsid w:val="00607A21"/>
    <w:rsid w:val="006E0280"/>
    <w:rsid w:val="00B01AA4"/>
    <w:rsid w:val="00CD2D9E"/>
    <w:rsid w:val="00EB52C9"/>
    <w:rsid w:val="00F5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Χρήστος1"/>
    <w:basedOn w:val="a"/>
    <w:link w:val="1Char"/>
    <w:qFormat/>
    <w:rsid w:val="0018063B"/>
    <w:rPr>
      <w:rFonts w:ascii="Palatino Linotype" w:hAnsi="Palatino Linotype"/>
    </w:rPr>
  </w:style>
  <w:style w:type="character" w:customStyle="1" w:styleId="1Char">
    <w:name w:val="Χρήστος1 Char"/>
    <w:basedOn w:val="a0"/>
    <w:link w:val="1"/>
    <w:rsid w:val="0018063B"/>
    <w:rPr>
      <w:rFonts w:ascii="Palatino Linotype" w:hAnsi="Palatino Linotype"/>
    </w:rPr>
  </w:style>
  <w:style w:type="character" w:styleId="-">
    <w:name w:val="Hyperlink"/>
    <w:basedOn w:val="a0"/>
    <w:uiPriority w:val="99"/>
    <w:semiHidden/>
    <w:unhideWhenUsed/>
    <w:rsid w:val="00F57613"/>
    <w:rPr>
      <w:color w:val="0000FF"/>
      <w:u w:val="single"/>
    </w:rPr>
  </w:style>
  <w:style w:type="character" w:styleId="a3">
    <w:name w:val="Strong"/>
    <w:basedOn w:val="a0"/>
    <w:uiPriority w:val="22"/>
    <w:qFormat/>
    <w:rsid w:val="00F57613"/>
    <w:rPr>
      <w:b/>
      <w:bCs/>
    </w:rPr>
  </w:style>
  <w:style w:type="paragraph" w:styleId="Web">
    <w:name w:val="Normal (Web)"/>
    <w:basedOn w:val="a"/>
    <w:uiPriority w:val="99"/>
    <w:unhideWhenUsed/>
    <w:rsid w:val="00F5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F5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57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3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40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7428">
                  <w:marLeft w:val="0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2015-10-26T12:50:00Z</dcterms:created>
  <dcterms:modified xsi:type="dcterms:W3CDTF">2015-10-26T12:51:00Z</dcterms:modified>
</cp:coreProperties>
</file>